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0AB39" w14:textId="77777777" w:rsidR="00493510" w:rsidRPr="00493510" w:rsidRDefault="00493510" w:rsidP="00493510">
      <w:pPr>
        <w:jc w:val="center"/>
        <w:rPr>
          <w:rFonts w:ascii="Arial" w:eastAsia="黑体" w:hAnsi="Arial"/>
          <w:b/>
          <w:sz w:val="36"/>
          <w:szCs w:val="30"/>
        </w:rPr>
      </w:pPr>
      <w:bookmarkStart w:id="0" w:name="_Toc114064770"/>
      <w:r w:rsidRPr="00493510">
        <w:rPr>
          <w:rFonts w:ascii="Arial" w:eastAsia="黑体" w:hAnsi="Arial" w:hint="eastAsia"/>
          <w:b/>
          <w:sz w:val="36"/>
          <w:szCs w:val="30"/>
        </w:rPr>
        <w:t>科研创新服务平台</w:t>
      </w:r>
    </w:p>
    <w:p w14:paraId="5FE5899D" w14:textId="77777777" w:rsidR="00AC3AA1" w:rsidRPr="00493510" w:rsidRDefault="00AC3AA1" w:rsidP="00AC3AA1">
      <w:pPr>
        <w:jc w:val="center"/>
        <w:rPr>
          <w:rFonts w:ascii="Arial" w:eastAsia="黑体" w:hAnsi="Arial"/>
          <w:b/>
          <w:sz w:val="36"/>
          <w:szCs w:val="30"/>
        </w:rPr>
      </w:pPr>
      <w:r w:rsidRPr="00493510">
        <w:rPr>
          <w:rFonts w:ascii="Arial" w:eastAsia="黑体" w:hAnsi="Arial" w:hint="eastAsia"/>
          <w:b/>
          <w:sz w:val="36"/>
          <w:szCs w:val="30"/>
        </w:rPr>
        <w:t>横向课题立项</w:t>
      </w:r>
      <w:r w:rsidR="00493510">
        <w:rPr>
          <w:rFonts w:ascii="Arial" w:eastAsia="黑体" w:hAnsi="Arial" w:hint="eastAsia"/>
          <w:b/>
          <w:sz w:val="36"/>
          <w:szCs w:val="30"/>
        </w:rPr>
        <w:t>操作说明</w:t>
      </w:r>
    </w:p>
    <w:p w14:paraId="03DD390F" w14:textId="77777777" w:rsidR="00493510" w:rsidRPr="009F7F7D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58E2B2F0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0BF78DC3" w14:textId="77777777" w:rsidR="00493510" w:rsidRPr="00493510" w:rsidRDefault="00AC3AA1" w:rsidP="00493510">
      <w:pPr>
        <w:pStyle w:val="TOC2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r>
        <w:rPr>
          <w:rFonts w:ascii="Arial" w:eastAsia="黑体" w:hAnsi="Arial"/>
          <w:b/>
          <w:sz w:val="30"/>
          <w:szCs w:val="30"/>
        </w:rPr>
        <w:fldChar w:fldCharType="begin"/>
      </w:r>
      <w:r>
        <w:rPr>
          <w:rFonts w:ascii="Arial" w:eastAsia="黑体" w:hAnsi="Arial"/>
          <w:b/>
          <w:sz w:val="30"/>
          <w:szCs w:val="30"/>
        </w:rPr>
        <w:instrText xml:space="preserve"> </w:instrText>
      </w:r>
      <w:r>
        <w:rPr>
          <w:rFonts w:ascii="Arial" w:eastAsia="黑体" w:hAnsi="Arial" w:hint="eastAsia"/>
          <w:b/>
          <w:sz w:val="30"/>
          <w:szCs w:val="30"/>
        </w:rPr>
        <w:instrText>TOC \o "1-3" \h \z \u</w:instrText>
      </w:r>
      <w:r>
        <w:rPr>
          <w:rFonts w:ascii="Arial" w:eastAsia="黑体" w:hAnsi="Arial"/>
          <w:b/>
          <w:sz w:val="30"/>
          <w:szCs w:val="30"/>
        </w:rPr>
        <w:instrText xml:space="preserve"> </w:instrText>
      </w:r>
      <w:r>
        <w:rPr>
          <w:rFonts w:ascii="Arial" w:eastAsia="黑体" w:hAnsi="Arial"/>
          <w:b/>
          <w:sz w:val="30"/>
          <w:szCs w:val="30"/>
        </w:rPr>
        <w:fldChar w:fldCharType="separate"/>
      </w:r>
      <w:hyperlink w:anchor="_Toc116025978" w:history="1">
        <w:r w:rsidR="00493510" w:rsidRPr="00493510">
          <w:rPr>
            <w:rStyle w:val="a5"/>
            <w:noProof/>
            <w:sz w:val="24"/>
          </w:rPr>
          <w:t xml:space="preserve">1. </w:t>
        </w:r>
        <w:r w:rsidR="00493510" w:rsidRPr="00493510">
          <w:rPr>
            <w:rStyle w:val="a5"/>
            <w:rFonts w:hint="eastAsia"/>
            <w:noProof/>
            <w:sz w:val="24"/>
          </w:rPr>
          <w:t>登录系统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_Toc116025978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2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33062CE2" w14:textId="77777777" w:rsidR="00493510" w:rsidRPr="00493510" w:rsidRDefault="0035111B" w:rsidP="00493510">
      <w:pPr>
        <w:pStyle w:val="TOC2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79" w:history="1">
        <w:r w:rsidR="00493510" w:rsidRPr="00493510">
          <w:rPr>
            <w:rStyle w:val="a5"/>
            <w:noProof/>
            <w:sz w:val="24"/>
          </w:rPr>
          <w:t xml:space="preserve">2. </w:t>
        </w:r>
        <w:r w:rsidR="00493510" w:rsidRPr="00493510">
          <w:rPr>
            <w:rStyle w:val="a5"/>
            <w:rFonts w:hint="eastAsia"/>
            <w:noProof/>
            <w:sz w:val="24"/>
          </w:rPr>
          <w:t>完善个人信息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_Toc116025979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3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0EF4B90A" w14:textId="77777777" w:rsidR="00493510" w:rsidRPr="00493510" w:rsidRDefault="0035111B" w:rsidP="00493510">
      <w:pPr>
        <w:pStyle w:val="TOC2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0" w:history="1">
        <w:r w:rsidR="00493510" w:rsidRPr="00493510">
          <w:rPr>
            <w:rStyle w:val="a5"/>
            <w:noProof/>
            <w:sz w:val="24"/>
          </w:rPr>
          <w:t xml:space="preserve">3. </w:t>
        </w:r>
        <w:r w:rsidR="00493510" w:rsidRPr="00493510">
          <w:rPr>
            <w:rStyle w:val="a5"/>
            <w:rFonts w:hint="eastAsia"/>
            <w:noProof/>
            <w:sz w:val="24"/>
          </w:rPr>
          <w:t>登记横向科研项目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_Toc116025980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4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5D6B6D6D" w14:textId="77777777" w:rsidR="00493510" w:rsidRPr="00493510" w:rsidRDefault="0035111B" w:rsidP="00493510">
      <w:pPr>
        <w:pStyle w:val="TOC2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1" w:history="1">
        <w:r w:rsidR="00493510" w:rsidRPr="00493510">
          <w:rPr>
            <w:rStyle w:val="a5"/>
            <w:noProof/>
            <w:sz w:val="24"/>
          </w:rPr>
          <w:t xml:space="preserve">4. </w:t>
        </w:r>
        <w:r w:rsidR="00493510" w:rsidRPr="00493510">
          <w:rPr>
            <w:rStyle w:val="a5"/>
            <w:rFonts w:hint="eastAsia"/>
            <w:noProof/>
            <w:sz w:val="24"/>
          </w:rPr>
          <w:t>横向项目立项审核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_Toc116025981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7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7D51E2A8" w14:textId="77777777" w:rsidR="00493510" w:rsidRPr="00493510" w:rsidRDefault="0035111B" w:rsidP="00493510">
      <w:pPr>
        <w:pStyle w:val="TOC2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2" w:history="1">
        <w:r w:rsidR="00493510" w:rsidRPr="00493510">
          <w:rPr>
            <w:rStyle w:val="a5"/>
            <w:noProof/>
            <w:sz w:val="24"/>
          </w:rPr>
          <w:t xml:space="preserve">5. </w:t>
        </w:r>
        <w:r w:rsidR="00493510" w:rsidRPr="00493510">
          <w:rPr>
            <w:rStyle w:val="a5"/>
            <w:rFonts w:hint="eastAsia"/>
            <w:noProof/>
            <w:sz w:val="24"/>
          </w:rPr>
          <w:t>入账办理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_Toc116025982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8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49715518" w14:textId="77777777" w:rsidR="00493510" w:rsidRPr="00493510" w:rsidRDefault="0035111B" w:rsidP="00493510">
      <w:pPr>
        <w:pStyle w:val="TOC3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3" w:history="1">
        <w:r w:rsidR="00493510" w:rsidRPr="00493510">
          <w:rPr>
            <w:rStyle w:val="a5"/>
            <w:noProof/>
            <w:sz w:val="24"/>
          </w:rPr>
          <w:t>5.1</w:t>
        </w:r>
        <w:r w:rsidR="00493510" w:rsidRPr="00493510">
          <w:rPr>
            <w:rStyle w:val="a5"/>
            <w:rFonts w:hint="eastAsia"/>
            <w:noProof/>
            <w:sz w:val="24"/>
          </w:rPr>
          <w:t>认领经费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_Toc116025983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8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1BDA628C" w14:textId="77777777" w:rsidR="00493510" w:rsidRPr="00493510" w:rsidRDefault="0035111B" w:rsidP="00493510">
      <w:pPr>
        <w:pStyle w:val="TOC3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4" w:history="1">
        <w:r w:rsidR="00493510" w:rsidRPr="00493510">
          <w:rPr>
            <w:rStyle w:val="a5"/>
            <w:noProof/>
            <w:sz w:val="24"/>
          </w:rPr>
          <w:t>5.2</w:t>
        </w:r>
        <w:r w:rsidR="00493510" w:rsidRPr="00493510">
          <w:rPr>
            <w:rStyle w:val="a5"/>
            <w:rFonts w:hint="eastAsia"/>
            <w:noProof/>
            <w:sz w:val="24"/>
          </w:rPr>
          <w:t>查看已认领项目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_Toc116025984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10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24034CC2" w14:textId="77777777" w:rsidR="00493510" w:rsidRPr="00493510" w:rsidRDefault="0035111B" w:rsidP="00493510">
      <w:pPr>
        <w:pStyle w:val="TOC3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116025985" w:history="1">
        <w:r w:rsidR="00493510" w:rsidRPr="00493510">
          <w:rPr>
            <w:rStyle w:val="a5"/>
            <w:noProof/>
            <w:sz w:val="24"/>
          </w:rPr>
          <w:t>5.3</w:t>
        </w:r>
        <w:r w:rsidR="00493510" w:rsidRPr="00493510">
          <w:rPr>
            <w:rStyle w:val="a5"/>
            <w:rFonts w:hint="eastAsia"/>
            <w:noProof/>
            <w:sz w:val="24"/>
          </w:rPr>
          <w:t>编辑已认领项目</w:t>
        </w:r>
        <w:r w:rsidR="00493510" w:rsidRPr="00493510">
          <w:rPr>
            <w:noProof/>
            <w:webHidden/>
            <w:sz w:val="24"/>
          </w:rPr>
          <w:tab/>
        </w:r>
        <w:r w:rsidR="00493510" w:rsidRPr="00493510">
          <w:rPr>
            <w:noProof/>
            <w:webHidden/>
            <w:sz w:val="24"/>
          </w:rPr>
          <w:fldChar w:fldCharType="begin"/>
        </w:r>
        <w:r w:rsidR="00493510" w:rsidRPr="00493510">
          <w:rPr>
            <w:noProof/>
            <w:webHidden/>
            <w:sz w:val="24"/>
          </w:rPr>
          <w:instrText xml:space="preserve"> PAGEREF _Toc116025985 \h </w:instrText>
        </w:r>
        <w:r w:rsidR="00493510" w:rsidRPr="00493510">
          <w:rPr>
            <w:noProof/>
            <w:webHidden/>
            <w:sz w:val="24"/>
          </w:rPr>
        </w:r>
        <w:r w:rsidR="00493510" w:rsidRPr="00493510">
          <w:rPr>
            <w:noProof/>
            <w:webHidden/>
            <w:sz w:val="24"/>
          </w:rPr>
          <w:fldChar w:fldCharType="separate"/>
        </w:r>
        <w:r w:rsidR="009F7F7D">
          <w:rPr>
            <w:noProof/>
            <w:webHidden/>
            <w:sz w:val="24"/>
          </w:rPr>
          <w:t>11</w:t>
        </w:r>
        <w:r w:rsidR="00493510" w:rsidRPr="00493510">
          <w:rPr>
            <w:noProof/>
            <w:webHidden/>
            <w:sz w:val="24"/>
          </w:rPr>
          <w:fldChar w:fldCharType="end"/>
        </w:r>
      </w:hyperlink>
    </w:p>
    <w:p w14:paraId="0439513F" w14:textId="77777777" w:rsidR="00AC3AA1" w:rsidRDefault="00AC3AA1" w:rsidP="00AC3AA1">
      <w:pPr>
        <w:jc w:val="center"/>
        <w:rPr>
          <w:rFonts w:ascii="Arial" w:eastAsia="黑体" w:hAnsi="Arial"/>
          <w:b/>
          <w:sz w:val="30"/>
          <w:szCs w:val="30"/>
        </w:rPr>
      </w:pPr>
      <w:r>
        <w:rPr>
          <w:rFonts w:ascii="Arial" w:eastAsia="黑体" w:hAnsi="Arial"/>
          <w:b/>
          <w:sz w:val="30"/>
          <w:szCs w:val="30"/>
        </w:rPr>
        <w:fldChar w:fldCharType="end"/>
      </w:r>
    </w:p>
    <w:p w14:paraId="25EE99AE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4D8A801A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556141C2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0F2480ED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0672C896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7C85D6B7" w14:textId="77777777" w:rsidR="00493510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358B1B79" w14:textId="77777777" w:rsidR="00493510" w:rsidRPr="00AC3AA1" w:rsidRDefault="00493510" w:rsidP="00AC3AA1">
      <w:pPr>
        <w:jc w:val="center"/>
        <w:rPr>
          <w:rFonts w:ascii="Arial" w:eastAsia="黑体" w:hAnsi="Arial"/>
          <w:b/>
          <w:sz w:val="30"/>
          <w:szCs w:val="30"/>
        </w:rPr>
      </w:pPr>
    </w:p>
    <w:p w14:paraId="34A9C780" w14:textId="77777777" w:rsidR="00795BEE" w:rsidRPr="008B7BBA" w:rsidRDefault="00795BEE" w:rsidP="00795BEE">
      <w:pPr>
        <w:pStyle w:val="2"/>
        <w:spacing w:beforeLines="100" w:before="312" w:afterLines="100" w:after="312" w:line="240" w:lineRule="auto"/>
        <w:rPr>
          <w:sz w:val="30"/>
          <w:szCs w:val="30"/>
        </w:rPr>
      </w:pPr>
      <w:bookmarkStart w:id="1" w:name="_Toc116025978"/>
      <w:r>
        <w:rPr>
          <w:rFonts w:hint="eastAsia"/>
          <w:sz w:val="30"/>
          <w:szCs w:val="30"/>
        </w:rPr>
        <w:lastRenderedPageBreak/>
        <w:t xml:space="preserve">1. </w:t>
      </w:r>
      <w:r>
        <w:rPr>
          <w:rFonts w:hint="eastAsia"/>
          <w:sz w:val="30"/>
          <w:szCs w:val="30"/>
        </w:rPr>
        <w:t>登录系统</w:t>
      </w:r>
      <w:bookmarkEnd w:id="0"/>
      <w:bookmarkEnd w:id="1"/>
    </w:p>
    <w:p w14:paraId="70574B78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14:paraId="5FF72FDB" w14:textId="77777777" w:rsidR="00795BEE" w:rsidRDefault="00795BEE" w:rsidP="00795BEE">
      <w:pPr>
        <w:spacing w:line="48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第一步：打开浏览器（例如：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安全浏览器）；</w:t>
      </w:r>
    </w:p>
    <w:p w14:paraId="28F3C8BD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第二步：在浏览器搜索枣庄学院科技处，并进入科技处官网首页；</w:t>
      </w:r>
    </w:p>
    <w:p w14:paraId="2B68CEE2" w14:textId="4340910C" w:rsidR="00795BEE" w:rsidRDefault="00795BEE" w:rsidP="00795BEE">
      <w:pPr>
        <w:spacing w:line="480" w:lineRule="auto"/>
        <w:ind w:leftChars="142" w:left="298" w:firstLine="122"/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第三步：首页找到科研创新服务平台，点击</w:t>
      </w:r>
      <w:r w:rsidR="008F490D"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进入</w:t>
      </w:r>
      <w:r w:rsidR="008F490D">
        <w:rPr>
          <w:rFonts w:hint="eastAsia"/>
          <w:sz w:val="24"/>
          <w:szCs w:val="24"/>
        </w:rPr>
        <w:t>枣庄学院统一身份认证系统</w:t>
      </w:r>
      <w:r>
        <w:rPr>
          <w:rFonts w:hint="eastAsia"/>
          <w:sz w:val="24"/>
          <w:szCs w:val="24"/>
        </w:rPr>
        <w:t>；</w:t>
      </w:r>
    </w:p>
    <w:p w14:paraId="6ED56DDE" w14:textId="400AFAFC" w:rsidR="007616AA" w:rsidRDefault="007616AA" w:rsidP="007616AA">
      <w:pPr>
        <w:spacing w:line="480" w:lineRule="auto"/>
        <w:ind w:leftChars="142" w:left="298" w:firstLine="122"/>
        <w:rPr>
          <w:color w:val="FF0000"/>
          <w:sz w:val="24"/>
          <w:szCs w:val="24"/>
        </w:rPr>
      </w:pPr>
      <w:r w:rsidRPr="007616AA">
        <w:rPr>
          <w:rFonts w:hint="eastAsia"/>
          <w:color w:val="FF0000"/>
          <w:sz w:val="24"/>
          <w:szCs w:val="24"/>
        </w:rPr>
        <w:t>——</w:t>
      </w:r>
      <w:r>
        <w:rPr>
          <w:rFonts w:hint="eastAsia"/>
          <w:color w:val="FF0000"/>
          <w:sz w:val="24"/>
          <w:szCs w:val="24"/>
        </w:rPr>
        <w:t>或在</w:t>
      </w:r>
      <w:r w:rsidR="008F490D">
        <w:rPr>
          <w:rFonts w:hint="eastAsia"/>
          <w:color w:val="FF0000"/>
          <w:sz w:val="24"/>
          <w:szCs w:val="24"/>
        </w:rPr>
        <w:t>枣庄学院主页，登录信息门户，</w:t>
      </w:r>
      <w:r w:rsidR="008F490D" w:rsidRPr="008F490D">
        <w:rPr>
          <w:rFonts w:hint="eastAsia"/>
          <w:color w:val="FF0000"/>
          <w:sz w:val="24"/>
          <w:szCs w:val="24"/>
        </w:rPr>
        <w:t>进入枣庄学院统一身份认证系统</w:t>
      </w:r>
    </w:p>
    <w:p w14:paraId="0CE4DF94" w14:textId="004B6ECA" w:rsidR="00795BEE" w:rsidRDefault="00795BEE" w:rsidP="00795BEE">
      <w:pPr>
        <w:spacing w:line="480" w:lineRule="auto"/>
        <w:ind w:leftChars="142" w:left="298" w:firstLine="122"/>
        <w:rPr>
          <w:sz w:val="24"/>
          <w:szCs w:val="24"/>
        </w:rPr>
      </w:pPr>
    </w:p>
    <w:p w14:paraId="4361E30B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）操作界面</w:t>
      </w:r>
    </w:p>
    <w:p w14:paraId="1D4FF244" w14:textId="78D3FD1C" w:rsidR="00795BEE" w:rsidRDefault="00ED60AE" w:rsidP="00795BEE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77A2063E" wp14:editId="03F12358">
            <wp:extent cx="5274310" cy="39801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E94E" w14:textId="103DDCA2" w:rsidR="00795BEE" w:rsidRPr="008C510F" w:rsidRDefault="008F490D" w:rsidP="00795BEE">
      <w:pPr>
        <w:spacing w:line="48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45E44E" wp14:editId="4C3E8247">
            <wp:extent cx="5274310" cy="35344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1D90" w14:textId="1518C160" w:rsidR="00795BEE" w:rsidRDefault="00795BEE" w:rsidP="00795BEE">
      <w:pPr>
        <w:spacing w:line="480" w:lineRule="auto"/>
        <w:rPr>
          <w:noProof/>
        </w:rPr>
      </w:pPr>
    </w:p>
    <w:p w14:paraId="14C18FB4" w14:textId="77777777" w:rsidR="00795BEE" w:rsidRDefault="00795BEE" w:rsidP="00795BEE">
      <w:pPr>
        <w:pStyle w:val="2"/>
        <w:spacing w:beforeLines="100" w:before="312" w:afterLines="100" w:after="312" w:line="240" w:lineRule="auto"/>
        <w:rPr>
          <w:sz w:val="30"/>
          <w:szCs w:val="30"/>
        </w:rPr>
      </w:pPr>
      <w:bookmarkStart w:id="2" w:name="_Toc114064771"/>
      <w:bookmarkStart w:id="3" w:name="_Toc116025979"/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完善个人信息</w:t>
      </w:r>
      <w:bookmarkEnd w:id="2"/>
      <w:bookmarkEnd w:id="3"/>
    </w:p>
    <w:p w14:paraId="60B2A3C3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14:paraId="40415298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第一步：登录科研系统；</w:t>
      </w:r>
    </w:p>
    <w:p w14:paraId="250A7A7F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第二步：完善“教育部统计归属”、“一级学科”、“财务职工号”、“电子邮件”、“手机号”等必填基本信息后点击“确认修改”，登录系统；</w:t>
      </w:r>
    </w:p>
    <w:p w14:paraId="1E0A157B" w14:textId="77777777" w:rsidR="00795BEE" w:rsidRPr="009A7D0C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）操作界面</w:t>
      </w:r>
    </w:p>
    <w:p w14:paraId="03E6E422" w14:textId="77777777" w:rsidR="00795BEE" w:rsidRDefault="00795BEE" w:rsidP="00795BE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183ABAB" wp14:editId="435D9CDB">
            <wp:extent cx="5267325" cy="2495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94AA" w14:textId="77777777" w:rsidR="00F26ADE" w:rsidRDefault="00F26ADE"/>
    <w:p w14:paraId="35B60CF5" w14:textId="77777777" w:rsidR="00AC3AA1" w:rsidRDefault="00795BEE" w:rsidP="00270557">
      <w:pPr>
        <w:pStyle w:val="2"/>
        <w:rPr>
          <w:rStyle w:val="20"/>
        </w:rPr>
      </w:pPr>
      <w:bookmarkStart w:id="4" w:name="_Toc116025980"/>
      <w:r w:rsidRPr="00AC3AA1">
        <w:rPr>
          <w:rStyle w:val="20"/>
          <w:rFonts w:hint="eastAsia"/>
        </w:rPr>
        <w:t xml:space="preserve">3. </w:t>
      </w:r>
      <w:bookmarkStart w:id="5" w:name="_Toc114064774"/>
      <w:r w:rsidRPr="00AC3AA1">
        <w:rPr>
          <w:rStyle w:val="20"/>
          <w:rFonts w:hint="eastAsia"/>
        </w:rPr>
        <w:t>登记横向科研项目</w:t>
      </w:r>
      <w:bookmarkEnd w:id="4"/>
      <w:bookmarkEnd w:id="5"/>
    </w:p>
    <w:p w14:paraId="241BEC9F" w14:textId="77777777" w:rsidR="00795BEE" w:rsidRPr="00AC3AA1" w:rsidRDefault="009F0EE4" w:rsidP="00AC3AA1">
      <w:pPr>
        <w:rPr>
          <w:color w:val="FF0000"/>
          <w:sz w:val="28"/>
        </w:rPr>
      </w:pPr>
      <w:r w:rsidRPr="00AC3AA1">
        <w:rPr>
          <w:rFonts w:hint="eastAsia"/>
          <w:color w:val="FF0000"/>
          <w:sz w:val="28"/>
        </w:rPr>
        <w:t>（注意！！提前</w:t>
      </w:r>
      <w:r w:rsidR="00B44EA4" w:rsidRPr="00AC3AA1">
        <w:rPr>
          <w:rFonts w:hint="eastAsia"/>
          <w:color w:val="FF0000"/>
          <w:sz w:val="28"/>
        </w:rPr>
        <w:t>应</w:t>
      </w:r>
      <w:r w:rsidRPr="00AC3AA1">
        <w:rPr>
          <w:rFonts w:hint="eastAsia"/>
          <w:color w:val="FF0000"/>
          <w:sz w:val="28"/>
        </w:rPr>
        <w:t>准备好横向课题合同的盖章扫描件）</w:t>
      </w:r>
    </w:p>
    <w:p w14:paraId="5E514C87" w14:textId="77777777" w:rsidR="00795BEE" w:rsidRPr="00DE7C2C" w:rsidRDefault="00795BEE" w:rsidP="00795BEE">
      <w:pPr>
        <w:spacing w:line="480" w:lineRule="auto"/>
        <w:rPr>
          <w:sz w:val="24"/>
          <w:szCs w:val="24"/>
        </w:rPr>
      </w:pPr>
      <w:r w:rsidRPr="00DE7C2C">
        <w:rPr>
          <w:rFonts w:hint="eastAsia"/>
          <w:sz w:val="24"/>
          <w:szCs w:val="24"/>
        </w:rPr>
        <w:t>1</w:t>
      </w:r>
      <w:r w:rsidRPr="00DE7C2C">
        <w:rPr>
          <w:rFonts w:hint="eastAsia"/>
          <w:sz w:val="24"/>
          <w:szCs w:val="24"/>
        </w:rPr>
        <w:t>）操作步骤</w:t>
      </w:r>
    </w:p>
    <w:p w14:paraId="6FF1BCCB" w14:textId="77777777" w:rsidR="00795BEE" w:rsidRPr="00DE7C2C" w:rsidRDefault="00795BEE" w:rsidP="00795BEE">
      <w:pPr>
        <w:spacing w:line="480" w:lineRule="auto"/>
        <w:rPr>
          <w:sz w:val="24"/>
          <w:szCs w:val="24"/>
        </w:rPr>
      </w:pPr>
      <w:r w:rsidRPr="00DE7C2C">
        <w:rPr>
          <w:rFonts w:hint="eastAsia"/>
          <w:sz w:val="24"/>
          <w:szCs w:val="24"/>
        </w:rPr>
        <w:t>第一步：登录科研系统；</w:t>
      </w:r>
    </w:p>
    <w:p w14:paraId="27E4AB36" w14:textId="77777777" w:rsidR="00795BEE" w:rsidRPr="00DE7C2C" w:rsidRDefault="00795BEE" w:rsidP="00795BEE">
      <w:pPr>
        <w:spacing w:line="480" w:lineRule="auto"/>
        <w:rPr>
          <w:sz w:val="24"/>
          <w:szCs w:val="24"/>
        </w:rPr>
      </w:pPr>
      <w:r w:rsidRPr="00DE7C2C">
        <w:rPr>
          <w:rFonts w:hint="eastAsia"/>
          <w:sz w:val="24"/>
          <w:szCs w:val="24"/>
        </w:rPr>
        <w:t>第二步：点击“科研项目”，进入“项目列表”；</w:t>
      </w:r>
    </w:p>
    <w:p w14:paraId="0A890D03" w14:textId="77777777" w:rsidR="00795BEE" w:rsidRPr="00DE7C2C" w:rsidRDefault="00795BEE" w:rsidP="00795BEE">
      <w:pPr>
        <w:spacing w:line="480" w:lineRule="auto"/>
        <w:rPr>
          <w:sz w:val="24"/>
          <w:szCs w:val="24"/>
        </w:rPr>
      </w:pPr>
      <w:r w:rsidRPr="00DE7C2C">
        <w:rPr>
          <w:rFonts w:hint="eastAsia"/>
          <w:sz w:val="24"/>
          <w:szCs w:val="24"/>
        </w:rPr>
        <w:t>第三步：点击页面右上角“新增横向项目”按钮，进入横向项目新增页面；</w:t>
      </w:r>
    </w:p>
    <w:p w14:paraId="46C4F020" w14:textId="77777777" w:rsidR="00795BEE" w:rsidRDefault="00795BEE" w:rsidP="00795BEE">
      <w:pPr>
        <w:spacing w:line="480" w:lineRule="auto"/>
        <w:rPr>
          <w:sz w:val="24"/>
          <w:szCs w:val="24"/>
        </w:rPr>
      </w:pPr>
      <w:r w:rsidRPr="00DE7C2C">
        <w:rPr>
          <w:rFonts w:hint="eastAsia"/>
          <w:sz w:val="24"/>
          <w:szCs w:val="24"/>
        </w:rPr>
        <w:t>第四步：根据流程提示填写项目信息，</w:t>
      </w:r>
      <w:r w:rsidR="003229AE">
        <w:rPr>
          <w:rFonts w:hint="eastAsia"/>
          <w:sz w:val="24"/>
          <w:szCs w:val="24"/>
        </w:rPr>
        <w:t>包括“合同登记”、“合同成员”、“预借票据”，完成全部信息填报</w:t>
      </w:r>
      <w:r w:rsidR="00B44EA4">
        <w:rPr>
          <w:rFonts w:hint="eastAsia"/>
          <w:sz w:val="24"/>
          <w:szCs w:val="24"/>
        </w:rPr>
        <w:t>并确认无误</w:t>
      </w:r>
      <w:r w:rsidR="003229AE">
        <w:rPr>
          <w:rFonts w:hint="eastAsia"/>
          <w:sz w:val="24"/>
          <w:szCs w:val="24"/>
        </w:rPr>
        <w:t>后，</w:t>
      </w:r>
      <w:r w:rsidRPr="00DE7C2C">
        <w:rPr>
          <w:rFonts w:hint="eastAsia"/>
          <w:sz w:val="24"/>
          <w:szCs w:val="24"/>
        </w:rPr>
        <w:t>点击“提交”。</w:t>
      </w:r>
      <w:r w:rsidRPr="00DE7C2C">
        <w:rPr>
          <w:rFonts w:hint="eastAsia"/>
          <w:sz w:val="24"/>
          <w:szCs w:val="24"/>
        </w:rPr>
        <w:t xml:space="preserve"> </w:t>
      </w:r>
    </w:p>
    <w:p w14:paraId="0C3CD2C5" w14:textId="77777777" w:rsidR="009F0EE4" w:rsidRPr="00834AFD" w:rsidRDefault="00834AFD" w:rsidP="00795BEE">
      <w:pPr>
        <w:spacing w:line="480" w:lineRule="auto"/>
        <w:rPr>
          <w:color w:val="FF0000"/>
          <w:sz w:val="22"/>
          <w:szCs w:val="24"/>
        </w:rPr>
      </w:pPr>
      <w:r w:rsidRPr="00834AFD">
        <w:rPr>
          <w:rFonts w:hint="eastAsia"/>
          <w:color w:val="FF0000"/>
          <w:sz w:val="22"/>
          <w:szCs w:val="24"/>
        </w:rPr>
        <w:t>几个填写项目信息的注意事项：</w:t>
      </w:r>
    </w:p>
    <w:p w14:paraId="146E8C90" w14:textId="77777777" w:rsidR="00834AFD" w:rsidRPr="00834AFD" w:rsidRDefault="00834AFD" w:rsidP="00795BEE">
      <w:pPr>
        <w:spacing w:line="480" w:lineRule="auto"/>
        <w:rPr>
          <w:color w:val="FF0000"/>
          <w:sz w:val="22"/>
          <w:szCs w:val="24"/>
        </w:rPr>
      </w:pPr>
      <w:r w:rsidRPr="00834AFD">
        <w:rPr>
          <w:rFonts w:hint="eastAsia"/>
          <w:color w:val="FF0000"/>
          <w:sz w:val="22"/>
          <w:szCs w:val="24"/>
        </w:rPr>
        <w:t>——“合同类别”，非免税的合同类别尽量在“技术咨询”、“技术服务”</w:t>
      </w:r>
      <w:r w:rsidRPr="00834AFD">
        <w:rPr>
          <w:rFonts w:hint="eastAsia"/>
          <w:color w:val="FF0000"/>
          <w:sz w:val="22"/>
          <w:szCs w:val="24"/>
        </w:rPr>
        <w:t>2</w:t>
      </w:r>
      <w:r w:rsidRPr="00834AFD">
        <w:rPr>
          <w:rFonts w:hint="eastAsia"/>
          <w:color w:val="FF0000"/>
          <w:sz w:val="22"/>
          <w:szCs w:val="24"/>
        </w:rPr>
        <w:t>类中选择，实在归不到这两类的，再选择</w:t>
      </w:r>
      <w:r w:rsidR="00AE3BCE">
        <w:rPr>
          <w:rFonts w:hint="eastAsia"/>
          <w:color w:val="FF0000"/>
          <w:sz w:val="22"/>
          <w:szCs w:val="24"/>
        </w:rPr>
        <w:t>“</w:t>
      </w:r>
      <w:r w:rsidR="00AE3BCE" w:rsidRPr="00834AFD">
        <w:rPr>
          <w:rFonts w:hint="eastAsia"/>
          <w:color w:val="FF0000"/>
          <w:sz w:val="22"/>
          <w:szCs w:val="24"/>
        </w:rPr>
        <w:t>其他</w:t>
      </w:r>
      <w:r w:rsidR="00AE3BCE">
        <w:rPr>
          <w:rFonts w:hint="eastAsia"/>
          <w:color w:val="FF0000"/>
          <w:sz w:val="22"/>
          <w:szCs w:val="24"/>
        </w:rPr>
        <w:t>”</w:t>
      </w:r>
      <w:r w:rsidRPr="00834AFD">
        <w:rPr>
          <w:rFonts w:hint="eastAsia"/>
          <w:color w:val="FF0000"/>
          <w:sz w:val="22"/>
          <w:szCs w:val="24"/>
        </w:rPr>
        <w:t>；</w:t>
      </w:r>
    </w:p>
    <w:p w14:paraId="287C17A0" w14:textId="38D31E15" w:rsidR="00134B8E" w:rsidRPr="00834AFD" w:rsidRDefault="00134B8E" w:rsidP="00795BEE">
      <w:pPr>
        <w:spacing w:line="480" w:lineRule="auto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——“甲方名称”，合同甲方名称，</w:t>
      </w:r>
      <w:r w:rsidRPr="00134B8E">
        <w:rPr>
          <w:rFonts w:hint="eastAsia"/>
          <w:color w:val="FF0000"/>
          <w:sz w:val="22"/>
          <w:szCs w:val="24"/>
        </w:rPr>
        <w:t>请</w:t>
      </w:r>
      <w:r>
        <w:rPr>
          <w:rFonts w:hint="eastAsia"/>
          <w:color w:val="FF0000"/>
          <w:sz w:val="22"/>
          <w:szCs w:val="24"/>
        </w:rPr>
        <w:t>点击录入框下方的链接，</w:t>
      </w:r>
      <w:r w:rsidRPr="00134B8E">
        <w:rPr>
          <w:rFonts w:hint="eastAsia"/>
          <w:color w:val="FF0000"/>
          <w:sz w:val="22"/>
          <w:szCs w:val="24"/>
        </w:rPr>
        <w:t>在天眼查</w:t>
      </w:r>
      <w:r w:rsidR="00ED60AE">
        <w:rPr>
          <w:rFonts w:hint="eastAsia"/>
          <w:color w:val="FF0000"/>
          <w:sz w:val="22"/>
          <w:szCs w:val="24"/>
        </w:rPr>
        <w:t>等</w:t>
      </w:r>
      <w:r w:rsidRPr="00134B8E">
        <w:rPr>
          <w:rFonts w:hint="eastAsia"/>
          <w:color w:val="FF0000"/>
          <w:sz w:val="22"/>
          <w:szCs w:val="24"/>
        </w:rPr>
        <w:t>网站查询</w:t>
      </w:r>
      <w:r>
        <w:rPr>
          <w:rFonts w:hint="eastAsia"/>
          <w:color w:val="FF0000"/>
          <w:sz w:val="22"/>
          <w:szCs w:val="24"/>
        </w:rPr>
        <w:t>确认</w:t>
      </w:r>
      <w:r w:rsidRPr="00134B8E">
        <w:rPr>
          <w:rFonts w:hint="eastAsia"/>
          <w:color w:val="FF0000"/>
          <w:sz w:val="22"/>
          <w:szCs w:val="24"/>
        </w:rPr>
        <w:t>正确信息</w:t>
      </w:r>
      <w:r>
        <w:rPr>
          <w:rFonts w:hint="eastAsia"/>
          <w:color w:val="FF0000"/>
          <w:sz w:val="22"/>
          <w:szCs w:val="24"/>
        </w:rPr>
        <w:t>后填入。</w:t>
      </w:r>
    </w:p>
    <w:p w14:paraId="3BA32C91" w14:textId="77777777" w:rsidR="00795BEE" w:rsidRDefault="00795BEE" w:rsidP="00795BE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）操作界面</w:t>
      </w:r>
    </w:p>
    <w:p w14:paraId="7DF18F8A" w14:textId="77777777" w:rsidR="00795BEE" w:rsidRDefault="00795BEE" w:rsidP="00795BE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9576050" wp14:editId="2816C657">
            <wp:extent cx="5273040" cy="107124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8B4F" w14:textId="77777777" w:rsidR="00795BEE" w:rsidRDefault="00795BEE" w:rsidP="00795BE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〈新增横向项目</w:t>
      </w:r>
      <w:r>
        <w:rPr>
          <w:rFonts w:hint="eastAsia"/>
          <w:sz w:val="18"/>
          <w:szCs w:val="18"/>
        </w:rPr>
        <w:t>-01</w:t>
      </w:r>
      <w:r>
        <w:rPr>
          <w:rFonts w:hint="eastAsia"/>
          <w:sz w:val="18"/>
          <w:szCs w:val="18"/>
        </w:rPr>
        <w:t>〉</w:t>
      </w:r>
    </w:p>
    <w:p w14:paraId="5D191802" w14:textId="77777777" w:rsidR="00795BEE" w:rsidRDefault="00795BEE" w:rsidP="00795BEE">
      <w:pPr>
        <w:spacing w:line="480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CC3B307" wp14:editId="4AB7C898">
            <wp:extent cx="5266245" cy="2952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FB6A" w14:textId="77777777" w:rsidR="00AE3BCE" w:rsidRDefault="00AE3BCE" w:rsidP="00795BEE">
      <w:pPr>
        <w:spacing w:line="48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79739C7" wp14:editId="4F903081">
            <wp:extent cx="5274310" cy="1270245"/>
            <wp:effectExtent l="0" t="0" r="2540" b="6350"/>
            <wp:docPr id="11" name="图片 11" descr="D:\微信文件\WeChat Files\wxid_crvu475ydop621\FileStorage\Temp\1665040704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微信文件\WeChat Files\wxid_crvu475ydop621\FileStorage\Temp\16650407048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E08E" w14:textId="77777777" w:rsidR="00795BEE" w:rsidRDefault="00795BEE" w:rsidP="00795BEE">
      <w:pPr>
        <w:spacing w:line="480" w:lineRule="auto"/>
        <w:jc w:val="center"/>
      </w:pPr>
      <w:r>
        <w:rPr>
          <w:rFonts w:hint="eastAsia"/>
          <w:sz w:val="18"/>
          <w:szCs w:val="18"/>
        </w:rPr>
        <w:t>〈新增横向项目</w:t>
      </w:r>
      <w:r>
        <w:rPr>
          <w:rFonts w:hint="eastAsia"/>
          <w:sz w:val="18"/>
          <w:szCs w:val="18"/>
        </w:rPr>
        <w:t>-02</w:t>
      </w:r>
      <w:r>
        <w:rPr>
          <w:rFonts w:hint="eastAsia"/>
          <w:sz w:val="18"/>
          <w:szCs w:val="18"/>
        </w:rPr>
        <w:t>〉</w:t>
      </w:r>
    </w:p>
    <w:p w14:paraId="6FF299A0" w14:textId="77777777" w:rsidR="00795BEE" w:rsidRDefault="00795BEE" w:rsidP="00795BE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9A19AF4" wp14:editId="77C27787">
            <wp:extent cx="5278755" cy="29845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7AA6" w14:textId="77777777" w:rsidR="00795BEE" w:rsidRDefault="00795BEE" w:rsidP="00795BE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〈新增横向项目</w:t>
      </w:r>
      <w:r>
        <w:rPr>
          <w:rFonts w:hint="eastAsia"/>
          <w:sz w:val="18"/>
          <w:szCs w:val="18"/>
        </w:rPr>
        <w:t>-03</w:t>
      </w:r>
      <w:r>
        <w:rPr>
          <w:rFonts w:hint="eastAsia"/>
          <w:sz w:val="18"/>
          <w:szCs w:val="18"/>
        </w:rPr>
        <w:t>〉</w:t>
      </w:r>
    </w:p>
    <w:p w14:paraId="18F9FEF6" w14:textId="77777777" w:rsidR="00795BEE" w:rsidRDefault="00795BEE" w:rsidP="00795BEE">
      <w:pPr>
        <w:spacing w:line="480" w:lineRule="auto"/>
      </w:pPr>
      <w:r>
        <w:rPr>
          <w:noProof/>
        </w:rPr>
        <w:drawing>
          <wp:inline distT="0" distB="0" distL="0" distR="0" wp14:anchorId="7A705DAA" wp14:editId="43C64B0D">
            <wp:extent cx="5278755" cy="29673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CFE0" w14:textId="77777777" w:rsidR="00795BEE" w:rsidRDefault="00795BEE" w:rsidP="00795BEE">
      <w:pPr>
        <w:spacing w:line="480" w:lineRule="auto"/>
        <w:jc w:val="center"/>
      </w:pPr>
      <w:r>
        <w:rPr>
          <w:rFonts w:hint="eastAsia"/>
          <w:sz w:val="18"/>
          <w:szCs w:val="18"/>
        </w:rPr>
        <w:t>〈新增横向项目</w:t>
      </w:r>
      <w:r>
        <w:rPr>
          <w:rFonts w:hint="eastAsia"/>
          <w:sz w:val="18"/>
          <w:szCs w:val="18"/>
        </w:rPr>
        <w:t>-0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〉</w:t>
      </w:r>
    </w:p>
    <w:p w14:paraId="05519A2C" w14:textId="77777777" w:rsidR="00795BEE" w:rsidRDefault="00795BEE" w:rsidP="00795BE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93A1B26" wp14:editId="35304A16">
            <wp:extent cx="5278755" cy="29673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3CA3" w14:textId="77777777" w:rsidR="00795BEE" w:rsidRDefault="00795BEE" w:rsidP="00795BEE">
      <w:pPr>
        <w:spacing w:line="480" w:lineRule="auto"/>
        <w:jc w:val="center"/>
      </w:pPr>
      <w:r>
        <w:rPr>
          <w:rFonts w:hint="eastAsia"/>
          <w:sz w:val="18"/>
          <w:szCs w:val="18"/>
        </w:rPr>
        <w:t>〈新增横向项目</w:t>
      </w:r>
      <w:r>
        <w:rPr>
          <w:rFonts w:hint="eastAsia"/>
          <w:sz w:val="18"/>
          <w:szCs w:val="18"/>
        </w:rPr>
        <w:t>-0</w:t>
      </w:r>
      <w:r>
        <w:rPr>
          <w:sz w:val="18"/>
          <w:szCs w:val="18"/>
        </w:rPr>
        <w:t>5</w:t>
      </w:r>
      <w:r>
        <w:rPr>
          <w:rFonts w:hint="eastAsia"/>
          <w:sz w:val="18"/>
          <w:szCs w:val="18"/>
        </w:rPr>
        <w:t>〉</w:t>
      </w:r>
    </w:p>
    <w:p w14:paraId="1FE70AF7" w14:textId="77777777" w:rsidR="000B71E9" w:rsidRDefault="000B71E9">
      <w:pPr>
        <w:rPr>
          <w:noProof/>
        </w:rPr>
      </w:pPr>
    </w:p>
    <w:p w14:paraId="7D9C5FB9" w14:textId="77777777" w:rsidR="00670719" w:rsidRDefault="00B44EA4">
      <w:r>
        <w:rPr>
          <w:noProof/>
        </w:rPr>
        <w:drawing>
          <wp:inline distT="0" distB="0" distL="0" distR="0" wp14:anchorId="1896FA32" wp14:editId="73091F96">
            <wp:extent cx="5273040" cy="871291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297"/>
                    <a:stretch/>
                  </pic:blipFill>
                  <pic:spPr bwMode="auto">
                    <a:xfrm>
                      <a:off x="0" y="0"/>
                      <a:ext cx="5274310" cy="87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2CAC" w14:textId="77777777" w:rsidR="00B44EA4" w:rsidRDefault="00B44EA4" w:rsidP="00B44EA4">
      <w:pPr>
        <w:spacing w:line="480" w:lineRule="auto"/>
        <w:jc w:val="center"/>
      </w:pPr>
      <w:r>
        <w:rPr>
          <w:rFonts w:hint="eastAsia"/>
          <w:sz w:val="18"/>
          <w:szCs w:val="18"/>
        </w:rPr>
        <w:t>〈</w:t>
      </w:r>
      <w:r w:rsidR="006E12A5">
        <w:rPr>
          <w:rFonts w:hint="eastAsia"/>
          <w:sz w:val="18"/>
          <w:szCs w:val="18"/>
        </w:rPr>
        <w:t>提交后，项目“审核状态”显示为已提交</w:t>
      </w:r>
      <w:r>
        <w:rPr>
          <w:rFonts w:hint="eastAsia"/>
          <w:sz w:val="18"/>
          <w:szCs w:val="18"/>
        </w:rPr>
        <w:t>〉</w:t>
      </w:r>
    </w:p>
    <w:p w14:paraId="74EBB50C" w14:textId="77777777" w:rsidR="00670719" w:rsidRDefault="00670719"/>
    <w:p w14:paraId="118D833A" w14:textId="77777777" w:rsidR="00BD27A9" w:rsidRDefault="00BD27A9" w:rsidP="00AC3AA1">
      <w:pPr>
        <w:pStyle w:val="2"/>
      </w:pPr>
      <w:bookmarkStart w:id="6" w:name="_Toc116025981"/>
      <w:r>
        <w:rPr>
          <w:rFonts w:hint="eastAsia"/>
        </w:rPr>
        <w:t>4</w:t>
      </w:r>
      <w:r w:rsidRPr="00BD27A9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横向项目立项审核</w:t>
      </w:r>
      <w:bookmarkEnd w:id="6"/>
    </w:p>
    <w:p w14:paraId="7CEFF0E7" w14:textId="77777777" w:rsidR="00800609" w:rsidRDefault="007616AA" w:rsidP="00BD27A9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由</w:t>
      </w:r>
      <w:r w:rsidR="00BD27A9" w:rsidRPr="00BD27A9">
        <w:rPr>
          <w:rFonts w:hint="eastAsia"/>
          <w:sz w:val="24"/>
          <w:szCs w:val="24"/>
        </w:rPr>
        <w:t>科技处（</w:t>
      </w:r>
      <w:r w:rsidR="00BD27A9" w:rsidRPr="00BD27A9">
        <w:rPr>
          <w:rFonts w:hint="eastAsia"/>
          <w:sz w:val="24"/>
          <w:szCs w:val="24"/>
        </w:rPr>
        <w:t>3786659</w:t>
      </w:r>
      <w:r w:rsidR="00BD27A9" w:rsidRPr="00BD27A9">
        <w:rPr>
          <w:rFonts w:hint="eastAsia"/>
          <w:sz w:val="24"/>
          <w:szCs w:val="24"/>
        </w:rPr>
        <w:t>）或社科处（</w:t>
      </w:r>
      <w:r w:rsidR="00BD27A9" w:rsidRPr="00BD27A9">
        <w:rPr>
          <w:rFonts w:hint="eastAsia"/>
          <w:sz w:val="24"/>
          <w:szCs w:val="24"/>
        </w:rPr>
        <w:t>3786179</w:t>
      </w:r>
      <w:r w:rsidR="00BD27A9" w:rsidRPr="00BD27A9">
        <w:rPr>
          <w:rFonts w:hint="eastAsia"/>
          <w:sz w:val="24"/>
          <w:szCs w:val="24"/>
        </w:rPr>
        <w:t>）对提交的项目进行审核。</w:t>
      </w:r>
    </w:p>
    <w:p w14:paraId="1BF9CDE6" w14:textId="77777777" w:rsidR="00546F44" w:rsidRDefault="00800609" w:rsidP="00BD27A9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审核完成后，“项目列表”中项目“审核状态”变为“终审通过”。</w:t>
      </w:r>
    </w:p>
    <w:p w14:paraId="595CAD52" w14:textId="77777777" w:rsidR="00800609" w:rsidRDefault="00800609" w:rsidP="00BD27A9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00DAC03" wp14:editId="678CC5EE">
            <wp:extent cx="5274310" cy="1000532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088A" w14:textId="77777777" w:rsidR="00E114E5" w:rsidRDefault="00E114E5" w:rsidP="002A43CE">
      <w:pPr>
        <w:rPr>
          <w:b/>
          <w:sz w:val="30"/>
          <w:szCs w:val="30"/>
        </w:rPr>
      </w:pPr>
    </w:p>
    <w:p w14:paraId="58BE8999" w14:textId="77777777" w:rsidR="00E114E5" w:rsidRDefault="00E114E5" w:rsidP="002A43CE">
      <w:pPr>
        <w:rPr>
          <w:b/>
          <w:sz w:val="30"/>
          <w:szCs w:val="30"/>
        </w:rPr>
      </w:pPr>
    </w:p>
    <w:p w14:paraId="20B188E7" w14:textId="77777777" w:rsidR="00E114E5" w:rsidRDefault="00E114E5" w:rsidP="002A43CE">
      <w:pPr>
        <w:rPr>
          <w:b/>
          <w:sz w:val="30"/>
          <w:szCs w:val="30"/>
        </w:rPr>
      </w:pPr>
    </w:p>
    <w:p w14:paraId="55DDC2FC" w14:textId="77777777" w:rsidR="002A43CE" w:rsidRDefault="00800609" w:rsidP="00AC3AA1">
      <w:pPr>
        <w:pStyle w:val="2"/>
      </w:pPr>
      <w:bookmarkStart w:id="7" w:name="_Toc116025982"/>
      <w:r>
        <w:rPr>
          <w:rFonts w:hint="eastAsia"/>
        </w:rPr>
        <w:t>5</w:t>
      </w:r>
      <w:r w:rsidRPr="00BD27A9">
        <w:rPr>
          <w:rFonts w:hint="eastAsia"/>
        </w:rPr>
        <w:t>.</w:t>
      </w:r>
      <w:r>
        <w:rPr>
          <w:rFonts w:hint="eastAsia"/>
        </w:rPr>
        <w:t xml:space="preserve"> </w:t>
      </w:r>
      <w:r w:rsidR="002A43CE">
        <w:rPr>
          <w:rFonts w:hint="eastAsia"/>
        </w:rPr>
        <w:t>入账办理</w:t>
      </w:r>
      <w:bookmarkEnd w:id="7"/>
    </w:p>
    <w:p w14:paraId="378E18CF" w14:textId="77777777" w:rsidR="00E114E5" w:rsidRDefault="00E114E5" w:rsidP="002A43CE">
      <w:pPr>
        <w:rPr>
          <w:b/>
          <w:color w:val="FF0000"/>
          <w:sz w:val="24"/>
          <w:szCs w:val="24"/>
        </w:rPr>
      </w:pPr>
      <w:r w:rsidRPr="00E114E5">
        <w:rPr>
          <w:rFonts w:hint="eastAsia"/>
          <w:b/>
          <w:color w:val="FF0000"/>
          <w:sz w:val="24"/>
          <w:szCs w:val="24"/>
        </w:rPr>
        <w:t>——入账办理，</w:t>
      </w:r>
      <w:r>
        <w:rPr>
          <w:rFonts w:hint="eastAsia"/>
          <w:b/>
          <w:color w:val="FF0000"/>
          <w:sz w:val="24"/>
          <w:szCs w:val="24"/>
        </w:rPr>
        <w:t>就是将横向课题的到账经费与前面立项的课题关联起来</w:t>
      </w:r>
      <w:r w:rsidR="00EF527F">
        <w:rPr>
          <w:rFonts w:hint="eastAsia"/>
          <w:b/>
          <w:color w:val="FF0000"/>
          <w:sz w:val="24"/>
          <w:szCs w:val="24"/>
        </w:rPr>
        <w:t>，形成财务系统的项目号</w:t>
      </w:r>
      <w:r w:rsidR="006E6CFE">
        <w:rPr>
          <w:rFonts w:hint="eastAsia"/>
          <w:b/>
          <w:color w:val="FF0000"/>
          <w:sz w:val="24"/>
          <w:szCs w:val="24"/>
        </w:rPr>
        <w:t>并增加本年度预算</w:t>
      </w:r>
      <w:r w:rsidR="00EF527F">
        <w:rPr>
          <w:rFonts w:hint="eastAsia"/>
          <w:b/>
          <w:color w:val="FF0000"/>
          <w:sz w:val="24"/>
          <w:szCs w:val="24"/>
        </w:rPr>
        <w:t>。</w:t>
      </w:r>
    </w:p>
    <w:p w14:paraId="615AA02E" w14:textId="6BEC868B" w:rsidR="00EF527F" w:rsidRDefault="00EF527F" w:rsidP="002A43CE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</w:t>
      </w:r>
      <w:r>
        <w:rPr>
          <w:rFonts w:hint="eastAsia"/>
          <w:b/>
          <w:color w:val="FF0000"/>
          <w:sz w:val="24"/>
          <w:szCs w:val="24"/>
        </w:rPr>
        <w:t>！！提示：因财务系统与科研管理系统分属不同系统，经费到账的数据需要定时推送才能在科研管理系统内查询到。目前课题经费到账情况可以每</w:t>
      </w:r>
      <w:r w:rsidR="00ED60AE">
        <w:rPr>
          <w:rFonts w:hint="eastAsia"/>
          <w:b/>
          <w:color w:val="FF0000"/>
          <w:sz w:val="24"/>
          <w:szCs w:val="24"/>
        </w:rPr>
        <w:t>3-</w:t>
      </w:r>
      <w:r w:rsidR="00ED60AE">
        <w:rPr>
          <w:b/>
          <w:color w:val="FF0000"/>
          <w:sz w:val="24"/>
          <w:szCs w:val="24"/>
        </w:rPr>
        <w:t>4</w:t>
      </w:r>
      <w:r w:rsidR="00ED60AE">
        <w:rPr>
          <w:rFonts w:hint="eastAsia"/>
          <w:b/>
          <w:color w:val="FF0000"/>
          <w:sz w:val="24"/>
          <w:szCs w:val="24"/>
        </w:rPr>
        <w:t>天</w:t>
      </w:r>
      <w:r>
        <w:rPr>
          <w:rFonts w:hint="eastAsia"/>
          <w:b/>
          <w:color w:val="FF0000"/>
          <w:sz w:val="24"/>
          <w:szCs w:val="24"/>
        </w:rPr>
        <w:t>推送一次</w:t>
      </w:r>
      <w:r w:rsidR="00265D5F">
        <w:rPr>
          <w:rFonts w:hint="eastAsia"/>
          <w:b/>
          <w:color w:val="FF0000"/>
          <w:sz w:val="24"/>
          <w:szCs w:val="24"/>
        </w:rPr>
        <w:t>。只有在科研管理系统中查询到到账经费的数据了，才可以进行</w:t>
      </w:r>
      <w:r w:rsidR="006B5969">
        <w:rPr>
          <w:rFonts w:hint="eastAsia"/>
          <w:b/>
          <w:color w:val="FF0000"/>
          <w:sz w:val="24"/>
          <w:szCs w:val="24"/>
        </w:rPr>
        <w:t>后续的</w:t>
      </w:r>
      <w:r w:rsidR="00265D5F">
        <w:rPr>
          <w:rFonts w:hint="eastAsia"/>
          <w:b/>
          <w:color w:val="FF0000"/>
          <w:sz w:val="24"/>
          <w:szCs w:val="24"/>
        </w:rPr>
        <w:t>“认领经费”</w:t>
      </w:r>
      <w:r w:rsidR="006B5969">
        <w:rPr>
          <w:rFonts w:hint="eastAsia"/>
          <w:b/>
          <w:color w:val="FF0000"/>
          <w:sz w:val="24"/>
          <w:szCs w:val="24"/>
        </w:rPr>
        <w:t>步骤。</w:t>
      </w:r>
    </w:p>
    <w:p w14:paraId="6CBFDC86" w14:textId="77777777" w:rsidR="00EF527F" w:rsidRPr="00660262" w:rsidRDefault="00EF527F" w:rsidP="002A43CE">
      <w:pPr>
        <w:rPr>
          <w:b/>
          <w:bCs/>
          <w:color w:val="FF0000"/>
          <w:sz w:val="24"/>
          <w:szCs w:val="24"/>
        </w:rPr>
      </w:pPr>
    </w:p>
    <w:p w14:paraId="177BFC64" w14:textId="77777777" w:rsidR="002A43CE" w:rsidRPr="00E114E5" w:rsidRDefault="002A43CE" w:rsidP="00BE421A">
      <w:pPr>
        <w:pStyle w:val="3"/>
      </w:pPr>
      <w:bookmarkStart w:id="8" w:name="_Toc116025983"/>
      <w:r w:rsidRPr="00E114E5">
        <w:rPr>
          <w:rFonts w:hint="eastAsia"/>
        </w:rPr>
        <w:t>5</w:t>
      </w:r>
      <w:r w:rsidRPr="00E114E5">
        <w:t>.1</w:t>
      </w:r>
      <w:r w:rsidRPr="00E114E5">
        <w:rPr>
          <w:rFonts w:hint="eastAsia"/>
        </w:rPr>
        <w:t>认领经费</w:t>
      </w:r>
      <w:bookmarkEnd w:id="8"/>
    </w:p>
    <w:p w14:paraId="0A8E379D" w14:textId="77777777" w:rsidR="002A43CE" w:rsidRDefault="002A43CE" w:rsidP="002A43CE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操作步骤</w:t>
      </w:r>
    </w:p>
    <w:p w14:paraId="0CF826C1" w14:textId="77777777" w:rsidR="002A43CE" w:rsidRDefault="002A43CE" w:rsidP="002A43C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第一步：登录科研系统；</w:t>
      </w:r>
    </w:p>
    <w:p w14:paraId="26F36DBE" w14:textId="77777777" w:rsidR="002A43CE" w:rsidRDefault="002A43CE" w:rsidP="002A43C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第二步：点击“入账办理”；</w:t>
      </w:r>
    </w:p>
    <w:p w14:paraId="63C5CB44" w14:textId="77777777" w:rsidR="002A43CE" w:rsidRDefault="002A43CE" w:rsidP="002A43C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第三步：输入经费来款查询条件后，点击“查询”；</w:t>
      </w:r>
      <w:r w:rsidR="00EF527F" w:rsidRPr="00652710">
        <w:rPr>
          <w:rFonts w:hint="eastAsia"/>
          <w:color w:val="FF0000"/>
          <w:sz w:val="22"/>
        </w:rPr>
        <w:t>（注：查询条件一般录入课题负责人姓名或合同甲方名称的关键字，请注意看系统内提示）</w:t>
      </w:r>
    </w:p>
    <w:p w14:paraId="3613E737" w14:textId="77777777" w:rsidR="002A43CE" w:rsidRPr="00652710" w:rsidRDefault="002A43CE" w:rsidP="002A43CE">
      <w:pPr>
        <w:spacing w:line="480" w:lineRule="auto"/>
        <w:rPr>
          <w:sz w:val="22"/>
        </w:rPr>
      </w:pPr>
      <w:r>
        <w:rPr>
          <w:rFonts w:hint="eastAsia"/>
          <w:sz w:val="24"/>
          <w:szCs w:val="24"/>
        </w:rPr>
        <w:t>第四步：选择相应的来款信息，点击“认领”，进入认领页面；</w:t>
      </w:r>
      <w:r w:rsidR="00652710" w:rsidRPr="00652710">
        <w:rPr>
          <w:rFonts w:hint="eastAsia"/>
          <w:color w:val="FF0000"/>
          <w:sz w:val="22"/>
        </w:rPr>
        <w:t>（认领页面分为“来款信息”、“项目信息”、“认领经费”、“额度拆分信息”、“票据信息”等几部分，需要下拉后</w:t>
      </w:r>
      <w:r w:rsidR="00993FF3">
        <w:rPr>
          <w:rFonts w:hint="eastAsia"/>
          <w:color w:val="FF0000"/>
          <w:sz w:val="22"/>
        </w:rPr>
        <w:t>依次</w:t>
      </w:r>
      <w:r w:rsidR="00652710" w:rsidRPr="00652710">
        <w:rPr>
          <w:rFonts w:hint="eastAsia"/>
          <w:color w:val="FF0000"/>
          <w:sz w:val="22"/>
        </w:rPr>
        <w:t>选择或填写。）</w:t>
      </w:r>
    </w:p>
    <w:p w14:paraId="3499F7F5" w14:textId="77777777" w:rsidR="002A43CE" w:rsidRDefault="002A43CE" w:rsidP="002A43CE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第五步：</w:t>
      </w:r>
      <w:r w:rsidR="00652710">
        <w:rPr>
          <w:rFonts w:hint="eastAsia"/>
          <w:sz w:val="24"/>
          <w:szCs w:val="24"/>
        </w:rPr>
        <w:t>在认领页面依次</w:t>
      </w:r>
      <w:r w:rsidR="0065271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选择认领项目，填写认领金额，</w:t>
      </w:r>
      <w:r w:rsidR="00CC5377">
        <w:rPr>
          <w:rFonts w:hint="eastAsia"/>
          <w:sz w:val="24"/>
          <w:szCs w:val="24"/>
        </w:rPr>
        <w:t>填写额度拆分信息（即预算明细表）</w:t>
      </w:r>
      <w:r>
        <w:rPr>
          <w:rFonts w:hint="eastAsia"/>
          <w:sz w:val="24"/>
          <w:szCs w:val="24"/>
        </w:rPr>
        <w:t>，</w:t>
      </w:r>
      <w:r w:rsidR="00572706">
        <w:rPr>
          <w:rFonts w:hint="eastAsia"/>
          <w:sz w:val="24"/>
          <w:szCs w:val="24"/>
        </w:rPr>
        <w:t>选择</w:t>
      </w:r>
      <w:r w:rsidR="000D767E">
        <w:rPr>
          <w:rFonts w:hint="eastAsia"/>
          <w:sz w:val="24"/>
          <w:szCs w:val="24"/>
        </w:rPr>
        <w:t>发票</w:t>
      </w:r>
      <w:r w:rsidR="00572706">
        <w:rPr>
          <w:rFonts w:hint="eastAsia"/>
          <w:sz w:val="24"/>
          <w:szCs w:val="24"/>
        </w:rPr>
        <w:t>开具信息</w:t>
      </w:r>
      <w:r w:rsidR="000D767E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最后点击“提交”；</w:t>
      </w:r>
    </w:p>
    <w:p w14:paraId="11CA36B7" w14:textId="77777777" w:rsidR="002A43CE" w:rsidRDefault="002A43CE" w:rsidP="002A43CE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操作界面</w:t>
      </w:r>
    </w:p>
    <w:p w14:paraId="15A1D39D" w14:textId="77777777" w:rsidR="002A43CE" w:rsidRDefault="002A43CE" w:rsidP="002A43CE">
      <w:pPr>
        <w:spacing w:line="480" w:lineRule="auto"/>
      </w:pPr>
      <w:r w:rsidRPr="00D2084E">
        <w:rPr>
          <w:noProof/>
        </w:rPr>
        <w:drawing>
          <wp:inline distT="0" distB="0" distL="0" distR="0" wp14:anchorId="1E92294F" wp14:editId="68477A1D">
            <wp:extent cx="5271135" cy="898525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EC4C" w14:textId="77777777" w:rsidR="002A43CE" w:rsidRDefault="002A43CE" w:rsidP="002A43C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〈经费认领</w:t>
      </w:r>
      <w:r>
        <w:rPr>
          <w:rFonts w:hint="eastAsia"/>
          <w:sz w:val="18"/>
          <w:szCs w:val="18"/>
        </w:rPr>
        <w:t>-01</w:t>
      </w:r>
      <w:r w:rsidR="00993FF3">
        <w:rPr>
          <w:rFonts w:hint="eastAsia"/>
          <w:sz w:val="18"/>
          <w:szCs w:val="18"/>
        </w:rPr>
        <w:t xml:space="preserve"> </w:t>
      </w:r>
      <w:r w:rsidR="00993FF3">
        <w:rPr>
          <w:rFonts w:hint="eastAsia"/>
          <w:sz w:val="18"/>
          <w:szCs w:val="18"/>
        </w:rPr>
        <w:t>查询到账信息</w:t>
      </w:r>
      <w:r>
        <w:rPr>
          <w:rFonts w:hint="eastAsia"/>
          <w:sz w:val="18"/>
          <w:szCs w:val="18"/>
        </w:rPr>
        <w:t>〉</w:t>
      </w:r>
    </w:p>
    <w:p w14:paraId="3B591DA4" w14:textId="77777777" w:rsidR="002A43CE" w:rsidRDefault="002A43CE" w:rsidP="002A43CE">
      <w:pPr>
        <w:spacing w:line="480" w:lineRule="auto"/>
      </w:pPr>
      <w:r w:rsidRPr="00D2084E">
        <w:rPr>
          <w:noProof/>
        </w:rPr>
        <w:lastRenderedPageBreak/>
        <w:drawing>
          <wp:inline distT="0" distB="0" distL="0" distR="0" wp14:anchorId="19249024" wp14:editId="2ABA743F">
            <wp:extent cx="5271135" cy="249555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E422" w14:textId="77777777" w:rsidR="002A43CE" w:rsidRDefault="002A43CE" w:rsidP="002A43C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〈经费认领</w:t>
      </w:r>
      <w:r>
        <w:rPr>
          <w:rFonts w:hint="eastAsia"/>
          <w:sz w:val="18"/>
          <w:szCs w:val="18"/>
        </w:rPr>
        <w:t>-02</w:t>
      </w:r>
      <w:r w:rsidR="00993FF3">
        <w:rPr>
          <w:rFonts w:hint="eastAsia"/>
          <w:sz w:val="18"/>
          <w:szCs w:val="18"/>
        </w:rPr>
        <w:t xml:space="preserve"> </w:t>
      </w:r>
      <w:r w:rsidR="00993FF3">
        <w:rPr>
          <w:rFonts w:hint="eastAsia"/>
          <w:sz w:val="18"/>
          <w:szCs w:val="18"/>
        </w:rPr>
        <w:t>选择认领</w:t>
      </w:r>
      <w:r>
        <w:rPr>
          <w:rFonts w:hint="eastAsia"/>
          <w:sz w:val="18"/>
          <w:szCs w:val="18"/>
        </w:rPr>
        <w:t>〉</w:t>
      </w:r>
    </w:p>
    <w:p w14:paraId="0986D81A" w14:textId="77777777" w:rsidR="002A43CE" w:rsidRDefault="002A43CE" w:rsidP="002A43CE">
      <w:pPr>
        <w:spacing w:line="480" w:lineRule="auto"/>
      </w:pPr>
      <w:r>
        <w:rPr>
          <w:noProof/>
        </w:rPr>
        <w:drawing>
          <wp:inline distT="0" distB="0" distL="0" distR="0" wp14:anchorId="4E0A4D15" wp14:editId="7C3C014E">
            <wp:extent cx="5271135" cy="3350895"/>
            <wp:effectExtent l="0" t="0" r="571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1891" w14:textId="77777777" w:rsidR="000D767E" w:rsidRDefault="000D767E" w:rsidP="002A43CE">
      <w:pPr>
        <w:spacing w:line="480" w:lineRule="auto"/>
      </w:pPr>
      <w:r>
        <w:rPr>
          <w:noProof/>
        </w:rPr>
        <w:drawing>
          <wp:inline distT="0" distB="0" distL="0" distR="0" wp14:anchorId="250B1602" wp14:editId="35580A31">
            <wp:extent cx="5274310" cy="18256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3238" w14:textId="0F8FF5AA" w:rsidR="000D767E" w:rsidRDefault="000D767E" w:rsidP="002A43CE">
      <w:pPr>
        <w:spacing w:line="480" w:lineRule="auto"/>
      </w:pPr>
    </w:p>
    <w:p w14:paraId="4609B0CE" w14:textId="0C12228D" w:rsidR="00734CDA" w:rsidRDefault="00734CDA" w:rsidP="002A43CE">
      <w:pPr>
        <w:spacing w:line="48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C42688" wp14:editId="572A5F1E">
            <wp:extent cx="5762481" cy="3905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3222" cy="39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3F8F" w14:textId="6B3F6433" w:rsidR="009A0853" w:rsidRDefault="009A0853" w:rsidP="002A43CE">
      <w:pPr>
        <w:spacing w:line="480" w:lineRule="auto"/>
        <w:rPr>
          <w:rFonts w:hint="eastAsia"/>
        </w:rPr>
      </w:pPr>
    </w:p>
    <w:p w14:paraId="0B474306" w14:textId="77777777" w:rsidR="002A43CE" w:rsidRDefault="002A43CE" w:rsidP="002A43C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〈经费认领</w:t>
      </w:r>
      <w:r>
        <w:rPr>
          <w:rFonts w:hint="eastAsia"/>
          <w:sz w:val="18"/>
          <w:szCs w:val="18"/>
        </w:rPr>
        <w:t>-03</w:t>
      </w:r>
      <w:r w:rsidR="00993FF3">
        <w:rPr>
          <w:rFonts w:hint="eastAsia"/>
          <w:sz w:val="18"/>
          <w:szCs w:val="18"/>
        </w:rPr>
        <w:t xml:space="preserve"> </w:t>
      </w:r>
      <w:r w:rsidR="00993FF3">
        <w:rPr>
          <w:rFonts w:hint="eastAsia"/>
          <w:sz w:val="18"/>
          <w:szCs w:val="18"/>
        </w:rPr>
        <w:t>依次填写经费认领相关信息</w:t>
      </w:r>
      <w:r>
        <w:rPr>
          <w:rFonts w:hint="eastAsia"/>
          <w:sz w:val="18"/>
          <w:szCs w:val="18"/>
        </w:rPr>
        <w:t>〉</w:t>
      </w:r>
    </w:p>
    <w:p w14:paraId="47E2E4E4" w14:textId="77777777" w:rsidR="00CC5377" w:rsidRDefault="00CC5377" w:rsidP="002A43CE">
      <w:pPr>
        <w:spacing w:line="480" w:lineRule="auto"/>
        <w:jc w:val="center"/>
      </w:pPr>
    </w:p>
    <w:p w14:paraId="6673E301" w14:textId="77777777" w:rsidR="002A43CE" w:rsidRPr="00E114E5" w:rsidRDefault="00E114E5" w:rsidP="00BE421A">
      <w:pPr>
        <w:pStyle w:val="3"/>
      </w:pPr>
      <w:bookmarkStart w:id="9" w:name="_Toc114064799"/>
      <w:bookmarkStart w:id="10" w:name="_Toc116025984"/>
      <w:r w:rsidRPr="00E114E5">
        <w:rPr>
          <w:rFonts w:hint="eastAsia"/>
        </w:rPr>
        <w:t>5</w:t>
      </w:r>
      <w:r w:rsidRPr="00E114E5">
        <w:t>.2</w:t>
      </w:r>
      <w:r w:rsidR="002A43CE" w:rsidRPr="00E114E5">
        <w:rPr>
          <w:rFonts w:hint="eastAsia"/>
        </w:rPr>
        <w:t>查看已认领项目</w:t>
      </w:r>
      <w:bookmarkEnd w:id="9"/>
      <w:bookmarkEnd w:id="10"/>
    </w:p>
    <w:p w14:paraId="06D897F3" w14:textId="77777777" w:rsidR="002A43CE" w:rsidRDefault="002A43CE" w:rsidP="002A43CE">
      <w:pPr>
        <w:numPr>
          <w:ilvl w:val="0"/>
          <w:numId w:val="3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提交认领后，可在“已认领”列表查看认领详情，在信息未审核前，可查看已认领项目信息还可以进行编辑删除，终审通过可进行打印预览；</w:t>
      </w:r>
    </w:p>
    <w:p w14:paraId="3E49FF0C" w14:textId="77777777" w:rsidR="002A43CE" w:rsidRDefault="002A43CE" w:rsidP="002A43CE">
      <w:pPr>
        <w:numPr>
          <w:ilvl w:val="0"/>
          <w:numId w:val="3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操作界面</w:t>
      </w:r>
    </w:p>
    <w:p w14:paraId="37CA4AEC" w14:textId="77777777" w:rsidR="002A43CE" w:rsidRDefault="002A43CE" w:rsidP="002A43CE">
      <w:r w:rsidRPr="00D2084E">
        <w:rPr>
          <w:noProof/>
        </w:rPr>
        <w:lastRenderedPageBreak/>
        <w:drawing>
          <wp:inline distT="0" distB="0" distL="0" distR="0" wp14:anchorId="240BF30F" wp14:editId="79785E30">
            <wp:extent cx="5271135" cy="249555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1839" w14:textId="77777777" w:rsidR="002A43CE" w:rsidRDefault="002A43CE" w:rsidP="002A43CE">
      <w:pPr>
        <w:spacing w:line="480" w:lineRule="auto"/>
        <w:jc w:val="center"/>
      </w:pPr>
      <w:r>
        <w:rPr>
          <w:rFonts w:hint="eastAsia"/>
          <w:sz w:val="18"/>
          <w:szCs w:val="18"/>
        </w:rPr>
        <w:t>〈查看已认领项目〉</w:t>
      </w:r>
    </w:p>
    <w:p w14:paraId="00133068" w14:textId="77777777" w:rsidR="002A43CE" w:rsidRPr="00E114E5" w:rsidRDefault="00E114E5" w:rsidP="00BE421A">
      <w:pPr>
        <w:pStyle w:val="3"/>
      </w:pPr>
      <w:bookmarkStart w:id="11" w:name="_Toc114064800"/>
      <w:bookmarkStart w:id="12" w:name="_Toc116025985"/>
      <w:r>
        <w:rPr>
          <w:rFonts w:hint="eastAsia"/>
        </w:rPr>
        <w:t>5</w:t>
      </w:r>
      <w:r>
        <w:t>.3</w:t>
      </w:r>
      <w:r w:rsidR="002A43CE" w:rsidRPr="00E114E5">
        <w:rPr>
          <w:rFonts w:hint="eastAsia"/>
        </w:rPr>
        <w:t>编辑已认领项目</w:t>
      </w:r>
      <w:bookmarkEnd w:id="11"/>
      <w:bookmarkEnd w:id="12"/>
    </w:p>
    <w:p w14:paraId="7B34B642" w14:textId="77777777" w:rsidR="002A43CE" w:rsidRDefault="002A43CE" w:rsidP="002A43CE">
      <w:pPr>
        <w:numPr>
          <w:ilvl w:val="0"/>
          <w:numId w:val="4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经费认领提交成功后，如果提交后未审核，您可进入“已认领”列表，找到您想要修改的项目点击“编辑”即可修改申请信息。</w:t>
      </w:r>
    </w:p>
    <w:p w14:paraId="3040EFD3" w14:textId="77777777" w:rsidR="002A43CE" w:rsidRDefault="002A43CE" w:rsidP="002A43CE">
      <w:pPr>
        <w:numPr>
          <w:ilvl w:val="0"/>
          <w:numId w:val="4"/>
        </w:num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操作界面</w:t>
      </w:r>
    </w:p>
    <w:p w14:paraId="463D3DDB" w14:textId="77777777" w:rsidR="002A43CE" w:rsidRDefault="002A43CE" w:rsidP="002A43CE">
      <w:r w:rsidRPr="00D2084E">
        <w:rPr>
          <w:noProof/>
        </w:rPr>
        <w:drawing>
          <wp:inline distT="0" distB="0" distL="0" distR="0" wp14:anchorId="19C24C2E" wp14:editId="4DF13430">
            <wp:extent cx="5271135" cy="1027430"/>
            <wp:effectExtent l="0" t="0" r="571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C9FC" w14:textId="77777777" w:rsidR="002A43CE" w:rsidRDefault="002A43CE" w:rsidP="002A43CE">
      <w:pPr>
        <w:spacing w:line="48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〈编辑认领经费</w:t>
      </w:r>
      <w:r>
        <w:rPr>
          <w:rFonts w:hint="eastAsia"/>
          <w:sz w:val="18"/>
          <w:szCs w:val="18"/>
        </w:rPr>
        <w:t>-01</w:t>
      </w:r>
      <w:r>
        <w:rPr>
          <w:rFonts w:hint="eastAsia"/>
          <w:sz w:val="18"/>
          <w:szCs w:val="18"/>
        </w:rPr>
        <w:t>〉</w:t>
      </w:r>
    </w:p>
    <w:p w14:paraId="1FA390B5" w14:textId="77777777" w:rsidR="002A43CE" w:rsidRDefault="002A43CE" w:rsidP="002A43CE">
      <w:r>
        <w:rPr>
          <w:noProof/>
        </w:rPr>
        <w:lastRenderedPageBreak/>
        <w:drawing>
          <wp:inline distT="0" distB="0" distL="0" distR="0" wp14:anchorId="396BE71C" wp14:editId="7B8DF68F">
            <wp:extent cx="5271135" cy="324358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2028" w14:textId="77777777" w:rsidR="002A43CE" w:rsidRDefault="002A43CE" w:rsidP="002A43CE">
      <w:pPr>
        <w:spacing w:line="480" w:lineRule="auto"/>
        <w:jc w:val="center"/>
      </w:pPr>
      <w:r>
        <w:rPr>
          <w:rFonts w:hint="eastAsia"/>
          <w:sz w:val="18"/>
          <w:szCs w:val="18"/>
        </w:rPr>
        <w:t>〈编辑认领经费</w:t>
      </w:r>
      <w:r>
        <w:rPr>
          <w:rFonts w:hint="eastAsia"/>
          <w:sz w:val="18"/>
          <w:szCs w:val="18"/>
        </w:rPr>
        <w:t>-02</w:t>
      </w:r>
      <w:r>
        <w:rPr>
          <w:rFonts w:hint="eastAsia"/>
          <w:sz w:val="18"/>
          <w:szCs w:val="18"/>
        </w:rPr>
        <w:t>〉</w:t>
      </w:r>
    </w:p>
    <w:p w14:paraId="664034FB" w14:textId="02441558" w:rsidR="00D11D62" w:rsidRPr="00F50132" w:rsidRDefault="008F490D" w:rsidP="00F50132">
      <w:pPr>
        <w:spacing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归口部门、</w:t>
      </w:r>
      <w:r w:rsidR="00D11D62" w:rsidRPr="00F50132">
        <w:rPr>
          <w:rFonts w:hint="eastAsia"/>
          <w:sz w:val="24"/>
          <w:szCs w:val="24"/>
        </w:rPr>
        <w:t>财务处审核无误后，按照科研系统推送的项目及经费信息，在财务系统内完成项目立项及预算增加。</w:t>
      </w:r>
    </w:p>
    <w:p w14:paraId="483D7147" w14:textId="77777777" w:rsidR="00800609" w:rsidRPr="00800609" w:rsidRDefault="00800609" w:rsidP="007B2EC7">
      <w:pPr>
        <w:spacing w:line="480" w:lineRule="auto"/>
        <w:rPr>
          <w:sz w:val="24"/>
          <w:szCs w:val="24"/>
        </w:rPr>
      </w:pPr>
    </w:p>
    <w:sectPr w:rsidR="00800609" w:rsidRPr="00800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72AA8" w14:textId="77777777" w:rsidR="0035111B" w:rsidRDefault="0035111B" w:rsidP="00A61D10">
      <w:r>
        <w:separator/>
      </w:r>
    </w:p>
  </w:endnote>
  <w:endnote w:type="continuationSeparator" w:id="0">
    <w:p w14:paraId="4A6512B9" w14:textId="77777777" w:rsidR="0035111B" w:rsidRDefault="0035111B" w:rsidP="00A6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0347" w14:textId="77777777" w:rsidR="0035111B" w:rsidRDefault="0035111B" w:rsidP="00A61D10">
      <w:r>
        <w:separator/>
      </w:r>
    </w:p>
  </w:footnote>
  <w:footnote w:type="continuationSeparator" w:id="0">
    <w:p w14:paraId="1966E1B3" w14:textId="77777777" w:rsidR="0035111B" w:rsidRDefault="0035111B" w:rsidP="00A61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67F1A"/>
    <w:multiLevelType w:val="singleLevel"/>
    <w:tmpl w:val="2BB67F1A"/>
    <w:lvl w:ilvl="0">
      <w:start w:val="1"/>
      <w:numFmt w:val="decimal"/>
      <w:lvlText w:val="%1)"/>
      <w:lvlJc w:val="left"/>
      <w:pPr>
        <w:tabs>
          <w:tab w:val="num" w:pos="312"/>
        </w:tabs>
      </w:pPr>
    </w:lvl>
  </w:abstractNum>
  <w:abstractNum w:abstractNumId="1" w15:restartNumberingAfterBreak="0">
    <w:nsid w:val="319D057B"/>
    <w:multiLevelType w:val="singleLevel"/>
    <w:tmpl w:val="319D057B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517955B0"/>
    <w:multiLevelType w:val="multilevel"/>
    <w:tmpl w:val="517955B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1418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76B9423"/>
    <w:multiLevelType w:val="singleLevel"/>
    <w:tmpl w:val="576B9423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64BA47E4"/>
    <w:multiLevelType w:val="singleLevel"/>
    <w:tmpl w:val="64BA47E4"/>
    <w:lvl w:ilvl="0">
      <w:start w:val="1"/>
      <w:numFmt w:val="decimal"/>
      <w:lvlText w:val="%1)"/>
      <w:lvlJc w:val="left"/>
      <w:pPr>
        <w:tabs>
          <w:tab w:val="num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C79"/>
    <w:rsid w:val="000431C7"/>
    <w:rsid w:val="000B71E9"/>
    <w:rsid w:val="000C1A0E"/>
    <w:rsid w:val="000D767E"/>
    <w:rsid w:val="00134B8E"/>
    <w:rsid w:val="00265D5F"/>
    <w:rsid w:val="00270557"/>
    <w:rsid w:val="002A43CE"/>
    <w:rsid w:val="002E5195"/>
    <w:rsid w:val="003229AE"/>
    <w:rsid w:val="0035111B"/>
    <w:rsid w:val="003C7E39"/>
    <w:rsid w:val="00475C79"/>
    <w:rsid w:val="00493510"/>
    <w:rsid w:val="00546F44"/>
    <w:rsid w:val="0056231D"/>
    <w:rsid w:val="00572706"/>
    <w:rsid w:val="00652710"/>
    <w:rsid w:val="00660262"/>
    <w:rsid w:val="00670719"/>
    <w:rsid w:val="006B5969"/>
    <w:rsid w:val="006C0E0E"/>
    <w:rsid w:val="006E12A5"/>
    <w:rsid w:val="006E6CFE"/>
    <w:rsid w:val="00734CDA"/>
    <w:rsid w:val="00747CF6"/>
    <w:rsid w:val="00760DDA"/>
    <w:rsid w:val="007616AA"/>
    <w:rsid w:val="00795BEE"/>
    <w:rsid w:val="007B2EC7"/>
    <w:rsid w:val="00800609"/>
    <w:rsid w:val="0080548C"/>
    <w:rsid w:val="00834AFD"/>
    <w:rsid w:val="008B052E"/>
    <w:rsid w:val="008F490D"/>
    <w:rsid w:val="00913C1B"/>
    <w:rsid w:val="00993FF3"/>
    <w:rsid w:val="009A0853"/>
    <w:rsid w:val="009E5E1C"/>
    <w:rsid w:val="009F0EE4"/>
    <w:rsid w:val="009F7F7D"/>
    <w:rsid w:val="00A61D10"/>
    <w:rsid w:val="00AC3AA1"/>
    <w:rsid w:val="00AE3BCE"/>
    <w:rsid w:val="00AF4172"/>
    <w:rsid w:val="00B44EA4"/>
    <w:rsid w:val="00B634B8"/>
    <w:rsid w:val="00BD27A9"/>
    <w:rsid w:val="00BE421A"/>
    <w:rsid w:val="00C423B7"/>
    <w:rsid w:val="00CC5377"/>
    <w:rsid w:val="00D11D62"/>
    <w:rsid w:val="00D27C78"/>
    <w:rsid w:val="00E114E5"/>
    <w:rsid w:val="00EA3DC8"/>
    <w:rsid w:val="00ED60AE"/>
    <w:rsid w:val="00EF527F"/>
    <w:rsid w:val="00F26ADE"/>
    <w:rsid w:val="00F41E8C"/>
    <w:rsid w:val="00F5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2AB9C"/>
  <w15:docId w15:val="{95874EC2-0F62-425E-B2FE-BA86DA63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BEE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2">
    <w:name w:val="heading 2"/>
    <w:basedOn w:val="a"/>
    <w:next w:val="a"/>
    <w:link w:val="20"/>
    <w:uiPriority w:val="9"/>
    <w:qFormat/>
    <w:rsid w:val="00795BEE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95B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95BEE"/>
    <w:rPr>
      <w:rFonts w:ascii="Arial" w:eastAsia="黑体" w:hAnsi="Arial" w:cs="Times New Roman"/>
      <w:b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795BE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95BEE"/>
    <w:rPr>
      <w:rFonts w:ascii="Times New Roman" w:eastAsia="宋体" w:hAnsi="Times New Roman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795BEE"/>
    <w:rPr>
      <w:rFonts w:ascii="Times New Roman" w:eastAsia="宋体" w:hAnsi="Times New Roman" w:cs="Times New Roman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7616A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616AA"/>
    <w:rPr>
      <w:color w:val="800080" w:themeColor="followed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AC3AA1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C3A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A6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61D10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6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61D1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12C68-F3CB-4960-B21D-6EB3FA37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321</Words>
  <Characters>1834</Characters>
  <Application>Microsoft Office Word</Application>
  <DocSecurity>0</DocSecurity>
  <Lines>15</Lines>
  <Paragraphs>4</Paragraphs>
  <ScaleCrop>false</ScaleCrop>
  <Company>枣庄学院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于飞</dc:creator>
  <cp:lastModifiedBy>M Y</cp:lastModifiedBy>
  <cp:revision>3</cp:revision>
  <cp:lastPrinted>2022-10-07T01:32:00Z</cp:lastPrinted>
  <dcterms:created xsi:type="dcterms:W3CDTF">2024-11-12T10:01:00Z</dcterms:created>
  <dcterms:modified xsi:type="dcterms:W3CDTF">2024-11-12T10:01:00Z</dcterms:modified>
</cp:coreProperties>
</file>